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20A" w:rsidRDefault="005D6E4D" w:rsidP="005D6E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E4D">
        <w:rPr>
          <w:rFonts w:ascii="Times New Roman" w:hAnsi="Times New Roman" w:cs="Times New Roman"/>
          <w:b/>
          <w:sz w:val="28"/>
          <w:szCs w:val="28"/>
        </w:rPr>
        <w:t>Математика в основе финансовой грамотности для дошкольников</w:t>
      </w:r>
    </w:p>
    <w:p w:rsidR="005D6E4D" w:rsidRPr="005D6E4D" w:rsidRDefault="005D6E4D" w:rsidP="005D6E4D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E4D" w:rsidRDefault="005D6E4D" w:rsidP="005D6E4D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«Тот, кто не знает математики, </w:t>
      </w:r>
    </w:p>
    <w:p w:rsidR="005D6E4D" w:rsidRDefault="005D6E4D" w:rsidP="005D6E4D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 может узнать никакой другой науки и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даже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может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обнаружить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своего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невежества,</w:t>
      </w:r>
    </w:p>
    <w:p w:rsidR="005D6E4D" w:rsidRPr="005D6E4D" w:rsidRDefault="005D6E4D" w:rsidP="005D6E4D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потому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ищет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от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него</w:t>
      </w:r>
      <w:r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лек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арства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»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5D6E4D" w:rsidRPr="005D6E4D" w:rsidRDefault="005D6E4D" w:rsidP="005D6E4D">
      <w:pPr>
        <w:spacing w:after="0" w:line="276" w:lineRule="auto"/>
        <w:ind w:firstLine="567"/>
        <w:jc w:val="right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Роджер Бэкон</w:t>
      </w:r>
      <w:r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5D6E4D" w:rsidRDefault="003F034E" w:rsidP="005D6E4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Знания по математике играет важную роль в</w:t>
      </w:r>
      <w:r w:rsidR="005D6E4D"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="005D6E4D"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формировании</w:t>
      </w:r>
      <w:r w:rsidR="005D6E4D"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="005D6E4D"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финансовой</w:t>
      </w:r>
      <w:r w:rsidR="005D6E4D" w:rsidRPr="005D6E4D">
        <w:rPr>
          <w:rFonts w:ascii="Times New Roman" w:hAnsi="Times New Roman" w:cs="Times New Roman"/>
          <w:color w:val="181818"/>
          <w:spacing w:val="1"/>
          <w:sz w:val="28"/>
          <w:szCs w:val="28"/>
          <w:shd w:val="clear" w:color="auto" w:fill="FFFFFF"/>
        </w:rPr>
        <w:t> </w:t>
      </w:r>
      <w:r w:rsidR="005D6E4D" w:rsidRP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грамотности</w:t>
      </w:r>
      <w:r w:rsidR="005D6E4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 дошкольников.</w:t>
      </w:r>
      <w:r w:rsidR="005D6E4D" w:rsidRPr="005D6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6E4D" w:rsidRPr="005D6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в детском саду необходимо начинать обучение основам экономических знаний, ведь представления о деньгах и их применении начинают формироваться еще в дошкольном возрасте. В этот период закладывается позитивное отношение к «рукотворному миру», к себе и к окружающим.</w:t>
      </w:r>
    </w:p>
    <w:p w:rsidR="005D6E4D" w:rsidRDefault="005D6E4D" w:rsidP="005D6E4D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6"/>
          <w:color w:val="111111"/>
          <w:sz w:val="28"/>
          <w:szCs w:val="28"/>
          <w:shd w:val="clear" w:color="auto" w:fill="FFFFFF"/>
        </w:rPr>
        <w:t>Особый интерес вызывают интеллектуальные игры и развлечения</w:t>
      </w:r>
      <w:r w:rsidR="00482BEE">
        <w:rPr>
          <w:rStyle w:val="c6"/>
          <w:color w:val="111111"/>
          <w:sz w:val="28"/>
          <w:szCs w:val="28"/>
          <w:shd w:val="clear" w:color="auto" w:fill="FFFFFF"/>
        </w:rPr>
        <w:t xml:space="preserve"> в режимных моментах</w:t>
      </w:r>
      <w:r>
        <w:rPr>
          <w:rStyle w:val="c6"/>
          <w:color w:val="111111"/>
          <w:sz w:val="28"/>
          <w:szCs w:val="28"/>
          <w:shd w:val="clear" w:color="auto" w:fill="FFFFFF"/>
        </w:rPr>
        <w:t xml:space="preserve"> </w:t>
      </w:r>
      <w:r w:rsidR="00482BEE">
        <w:rPr>
          <w:rStyle w:val="c6"/>
          <w:color w:val="111111"/>
          <w:sz w:val="28"/>
          <w:szCs w:val="28"/>
          <w:shd w:val="clear" w:color="auto" w:fill="FFFFFF"/>
        </w:rPr>
        <w:t>–</w:t>
      </w:r>
      <w:r>
        <w:rPr>
          <w:rStyle w:val="c6"/>
          <w:color w:val="111111"/>
          <w:sz w:val="28"/>
          <w:szCs w:val="28"/>
          <w:shd w:val="clear" w:color="auto" w:fill="FFFFFF"/>
        </w:rPr>
        <w:t xml:space="preserve"> все</w:t>
      </w:r>
      <w:r w:rsidR="00482BEE">
        <w:rPr>
          <w:rStyle w:val="c6"/>
          <w:color w:val="111111"/>
          <w:sz w:val="28"/>
          <w:szCs w:val="28"/>
          <w:shd w:val="clear" w:color="auto" w:fill="FFFFFF"/>
        </w:rPr>
        <w:t>,</w:t>
      </w:r>
      <w:r>
        <w:rPr>
          <w:rStyle w:val="c6"/>
          <w:color w:val="111111"/>
          <w:sz w:val="28"/>
          <w:szCs w:val="28"/>
          <w:shd w:val="clear" w:color="auto" w:fill="FFFFFF"/>
        </w:rPr>
        <w:t xml:space="preserve"> вместе взрослые и дети решают познавательные, практические, игровые задачи. </w:t>
      </w:r>
      <w:r w:rsidR="00482BEE">
        <w:rPr>
          <w:rStyle w:val="c6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c6"/>
          <w:color w:val="111111"/>
          <w:sz w:val="28"/>
          <w:szCs w:val="28"/>
          <w:shd w:val="clear" w:color="auto" w:fill="FFFFFF"/>
        </w:rPr>
        <w:t>Чтение стихов, сказок, заучивание пословиц и поговорок воспитывает у детей лучшие моральные качества. Логические задачи, задачи-шутки способствуют лёгкому преодолению пути в познании сложных финансовых явлений, увеличивают интерес ребенка к финансовым знаниям.</w:t>
      </w:r>
    </w:p>
    <w:p w:rsidR="005D6E4D" w:rsidRPr="00482BEE" w:rsidRDefault="005D6E4D" w:rsidP="005D6E4D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6"/>
          <w:color w:val="111111"/>
          <w:sz w:val="28"/>
          <w:szCs w:val="28"/>
          <w:shd w:val="clear" w:color="auto" w:fill="FFFFFF"/>
        </w:rPr>
        <w:t>Использовались такие финансовые игры, как</w:t>
      </w:r>
      <w:r>
        <w:rPr>
          <w:rStyle w:val="c6"/>
          <w:i/>
          <w:iCs/>
          <w:color w:val="111111"/>
          <w:sz w:val="28"/>
          <w:szCs w:val="28"/>
          <w:shd w:val="clear" w:color="auto" w:fill="FFFFFF"/>
        </w:rPr>
        <w:t> </w:t>
      </w:r>
      <w:r w:rsidRPr="00482BEE">
        <w:rPr>
          <w:rStyle w:val="c6"/>
          <w:iCs/>
          <w:color w:val="111111"/>
          <w:sz w:val="28"/>
          <w:szCs w:val="28"/>
          <w:shd w:val="clear" w:color="auto" w:fill="FFFFFF"/>
        </w:rPr>
        <w:t>«Дороже-дешевле», «Касса», «Сезонная», «Что купим», «Магазины», «Можно-нельзя», «Потребности», «Профессии», «Спрос», «Что быстрее купят»</w:t>
      </w:r>
      <w:r w:rsidR="00482BEE" w:rsidRPr="00482BEE">
        <w:rPr>
          <w:rStyle w:val="c6"/>
          <w:iCs/>
          <w:color w:val="111111"/>
          <w:sz w:val="28"/>
          <w:szCs w:val="28"/>
          <w:shd w:val="clear" w:color="auto" w:fill="FFFFFF"/>
        </w:rPr>
        <w:t xml:space="preserve"> и др.</w:t>
      </w:r>
    </w:p>
    <w:p w:rsidR="005D6E4D" w:rsidRDefault="00482BEE" w:rsidP="005D6E4D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Например, в нашей группе </w:t>
      </w:r>
      <w:r w:rsidR="005D6E4D">
        <w:rPr>
          <w:rStyle w:val="c1"/>
          <w:color w:val="000000"/>
          <w:sz w:val="28"/>
          <w:szCs w:val="28"/>
        </w:rPr>
        <w:t>организовыва</w:t>
      </w:r>
      <w:r>
        <w:rPr>
          <w:rStyle w:val="c1"/>
          <w:color w:val="000000"/>
          <w:sz w:val="28"/>
          <w:szCs w:val="28"/>
        </w:rPr>
        <w:t>ются</w:t>
      </w:r>
      <w:r w:rsidR="005D6E4D">
        <w:rPr>
          <w:rStyle w:val="c1"/>
          <w:color w:val="000000"/>
          <w:sz w:val="28"/>
          <w:szCs w:val="28"/>
        </w:rPr>
        <w:t xml:space="preserve"> сюжетно – ролевые игры с экономическим содержанием. Пополнилась предметно – пространственная среда такими играми как «Банк», где дети узнали новые профессии кассира, банкира, управляющего, оператора банка. Цель игры- показать детям принципы финансового планирования, что сначала зарабатываем, затем тратим, что деньги имеют счет </w:t>
      </w:r>
      <w:r>
        <w:rPr>
          <w:rStyle w:val="c1"/>
          <w:color w:val="000000"/>
          <w:sz w:val="28"/>
          <w:szCs w:val="28"/>
        </w:rPr>
        <w:t>и хранятся в определенном месте</w:t>
      </w:r>
      <w:r w:rsidR="005D6E4D">
        <w:rPr>
          <w:rStyle w:val="c1"/>
          <w:color w:val="000000"/>
          <w:sz w:val="28"/>
          <w:szCs w:val="28"/>
        </w:rPr>
        <w:t>. Большой интерес в игре вызывал терминал, с которого дошкольники снимали деньги, вставляя зарплатную карту, нравилось брать роль консультанта, который мог подсказать, как правильно совершить ту или иную операцию с деньгами, картой.</w:t>
      </w:r>
    </w:p>
    <w:p w:rsidR="005D6E4D" w:rsidRDefault="00482BEE" w:rsidP="005D6E4D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6"/>
          <w:color w:val="111111"/>
          <w:sz w:val="28"/>
          <w:szCs w:val="28"/>
          <w:shd w:val="clear" w:color="auto" w:fill="FFFFFF"/>
        </w:rPr>
      </w:pPr>
      <w:r>
        <w:rPr>
          <w:rStyle w:val="c6"/>
          <w:color w:val="111111"/>
          <w:sz w:val="28"/>
          <w:szCs w:val="28"/>
          <w:shd w:val="clear" w:color="auto" w:fill="FFFFFF"/>
        </w:rPr>
        <w:t>С</w:t>
      </w:r>
      <w:r w:rsidR="005D6E4D">
        <w:rPr>
          <w:rStyle w:val="c6"/>
          <w:color w:val="111111"/>
          <w:sz w:val="28"/>
          <w:szCs w:val="28"/>
          <w:shd w:val="clear" w:color="auto" w:fill="FFFFFF"/>
        </w:rPr>
        <w:t xml:space="preserve">оздание условий, практическая деятельность, а также тесная работа с </w:t>
      </w:r>
      <w:r>
        <w:rPr>
          <w:rStyle w:val="c6"/>
          <w:color w:val="111111"/>
          <w:sz w:val="28"/>
          <w:szCs w:val="28"/>
          <w:shd w:val="clear" w:color="auto" w:fill="FFFFFF"/>
        </w:rPr>
        <w:t>родителями положительно повлияют</w:t>
      </w:r>
      <w:r w:rsidR="005D6E4D">
        <w:rPr>
          <w:rStyle w:val="c6"/>
          <w:color w:val="111111"/>
          <w:sz w:val="28"/>
          <w:szCs w:val="28"/>
          <w:shd w:val="clear" w:color="auto" w:fill="FFFFFF"/>
        </w:rPr>
        <w:t xml:space="preserve"> на формирование финансовой грамотности, а значит и основ экономической культуры у дошкольников.</w:t>
      </w:r>
    </w:p>
    <w:p w:rsidR="00482BEE" w:rsidRDefault="00482BEE" w:rsidP="00482BEE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right"/>
        <w:rPr>
          <w:rFonts w:ascii="Arial" w:hAnsi="Arial" w:cs="Arial"/>
          <w:color w:val="000000"/>
          <w:sz w:val="20"/>
          <w:szCs w:val="20"/>
        </w:rPr>
      </w:pPr>
    </w:p>
    <w:p w:rsidR="00482BEE" w:rsidRPr="00482BEE" w:rsidRDefault="00482BEE" w:rsidP="00482BEE">
      <w:pPr>
        <w:widowControl w:val="0"/>
        <w:tabs>
          <w:tab w:val="left" w:pos="7260"/>
          <w:tab w:val="right" w:pos="9355"/>
        </w:tabs>
        <w:suppressAutoHyphens/>
        <w:spacing w:after="0" w:line="360" w:lineRule="auto"/>
        <w:ind w:firstLine="567"/>
        <w:jc w:val="right"/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</w:pPr>
      <w:r w:rsidRPr="00482BEE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 xml:space="preserve">Подготовили воспитатели: </w:t>
      </w:r>
    </w:p>
    <w:p w:rsidR="00482BEE" w:rsidRPr="00482BEE" w:rsidRDefault="00482BEE" w:rsidP="00482BEE">
      <w:pPr>
        <w:widowControl w:val="0"/>
        <w:tabs>
          <w:tab w:val="left" w:pos="7260"/>
          <w:tab w:val="right" w:pos="9355"/>
        </w:tabs>
        <w:suppressAutoHyphens/>
        <w:spacing w:after="0" w:line="360" w:lineRule="auto"/>
        <w:ind w:firstLine="567"/>
        <w:jc w:val="right"/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</w:pPr>
      <w:proofErr w:type="spellStart"/>
      <w:r w:rsidRPr="00482BEE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>Перескокова</w:t>
      </w:r>
      <w:proofErr w:type="spellEnd"/>
      <w:r w:rsidRPr="00482BEE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 xml:space="preserve"> К.В. и </w:t>
      </w:r>
      <w:proofErr w:type="spellStart"/>
      <w:r w:rsidRPr="00482BEE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>Пьянзина</w:t>
      </w:r>
      <w:proofErr w:type="spellEnd"/>
      <w:r w:rsidRPr="00482BEE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 xml:space="preserve"> Д.В.</w:t>
      </w:r>
    </w:p>
    <w:p w:rsidR="00482BEE" w:rsidRPr="00482BEE" w:rsidRDefault="00482BEE" w:rsidP="00482BEE">
      <w:pPr>
        <w:widowControl w:val="0"/>
        <w:tabs>
          <w:tab w:val="left" w:pos="7260"/>
          <w:tab w:val="right" w:pos="9355"/>
        </w:tabs>
        <w:suppressAutoHyphens/>
        <w:spacing w:after="0" w:line="360" w:lineRule="auto"/>
        <w:ind w:firstLine="567"/>
        <w:jc w:val="right"/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</w:pPr>
      <w:r w:rsidRPr="00482BEE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ab/>
      </w:r>
      <w:r w:rsidR="000E2988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>сентябрь</w:t>
      </w:r>
      <w:r w:rsidRPr="00482BEE">
        <w:rPr>
          <w:rFonts w:ascii="Times New Roman" w:eastAsia="Droid Sans" w:hAnsi="Times New Roman" w:cs="Times New Roman"/>
          <w:kern w:val="2"/>
          <w:sz w:val="28"/>
          <w:szCs w:val="28"/>
          <w:lang w:eastAsia="zh-CN" w:bidi="hi-IN"/>
        </w:rPr>
        <w:t xml:space="preserve"> 2023 г.</w:t>
      </w:r>
    </w:p>
    <w:p w:rsidR="000E2988" w:rsidRDefault="000E2988" w:rsidP="005D6E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0E2988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71750" cy="3429000"/>
            <wp:effectExtent l="0" t="0" r="0" b="0"/>
            <wp:docPr id="1" name="Рисунок 1" descr="C:\Users\katya\Desktop\статьи для сайта\сент. мат. фин гра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статьи для сайта\сент. мат. фин грам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4" cy="34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9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2988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800" cy="3454400"/>
            <wp:effectExtent l="0" t="0" r="0" b="0"/>
            <wp:docPr id="2" name="Рисунок 2" descr="C:\Users\katya\Desktop\статьи для сайта\сент. мат. фин грам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статьи для сайта\сент. мат. фин грам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89" cy="34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4D" w:rsidRDefault="005D6E4D" w:rsidP="000E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2988" w:rsidRDefault="000E2988" w:rsidP="000E2988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E2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0" t="0" r="0" b="5080"/>
            <wp:docPr id="4" name="Рисунок 4" descr="C:\Users\katya\Desktop\статьи для сайта\сент. мат. фин грам\оченр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статьи для сайта\сент. мат. фин грам\оченред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71" cy="21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9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7B29">
        <w:rPr>
          <w:noProof/>
          <w:lang w:eastAsia="ru-RU"/>
        </w:rPr>
        <w:drawing>
          <wp:inline distT="0" distB="0" distL="0" distR="0" wp14:anchorId="2C8ADFD9" wp14:editId="66BA4A4B">
            <wp:extent cx="2933700" cy="2200275"/>
            <wp:effectExtent l="0" t="0" r="0" b="9525"/>
            <wp:docPr id="7" name="Рисунок 7" descr="https://sun9-42.userapi.com/impg/fsLku7Nd_jOBMq07_dme7Tor03lnaCfFaMGPfA/moB19_KNPDE.jpg?size=1280x960&amp;quality=95&amp;sign=d9b32ff33d0d12aae1bc82c6f3fc5b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fsLku7Nd_jOBMq07_dme7Tor03lnaCfFaMGPfA/moB19_KNPDE.jpg?size=1280x960&amp;quality=95&amp;sign=d9b32ff33d0d12aae1bc82c6f3fc5b1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08" cy="220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88" w:rsidRDefault="000E2988" w:rsidP="000E298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92682" wp14:editId="707701B8">
            <wp:extent cx="3314700" cy="2486026"/>
            <wp:effectExtent l="0" t="0" r="0" b="9525"/>
            <wp:docPr id="6" name="Рисунок 6" descr="https://sun9-65.userapi.com/impg/JxK2dLIN_7iMw6ogJnJYmcEO5IeHtEoJnKbiNQ/OTgGsNCayUo.jpg?size=1280x960&amp;quality=95&amp;sign=f01a292a4fde7519ba051c0766e8f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JxK2dLIN_7iMw6ogJnJYmcEO5IeHtEoJnKbiNQ/OTgGsNCayUo.jpg?size=1280x960&amp;quality=95&amp;sign=f01a292a4fde7519ba051c0766e8fae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95" cy="24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437" w:rsidRPr="00FF5437">
        <w:rPr>
          <w:noProof/>
          <w:lang w:eastAsia="ru-RU"/>
        </w:rPr>
        <w:t xml:space="preserve"> </w:t>
      </w:r>
      <w:bookmarkStart w:id="0" w:name="_GoBack"/>
      <w:r w:rsidR="00927B29">
        <w:rPr>
          <w:noProof/>
          <w:lang w:eastAsia="ru-RU"/>
        </w:rPr>
        <w:drawing>
          <wp:inline distT="0" distB="0" distL="0" distR="0" wp14:anchorId="1B2B25D0" wp14:editId="61566385">
            <wp:extent cx="2581275" cy="3441700"/>
            <wp:effectExtent l="0" t="0" r="9525" b="6350"/>
            <wp:docPr id="12" name="Рисунок 12" descr="https://sun9-78.userapi.com/impg/vmS3EMFmoNyZY5qfkjTG1aI2ITFo71DtMK4PgQ/oknH8lW3o9E.jpg?size=810x1080&amp;quality=95&amp;sign=847b8ceb79ae47e994f62f3494283d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vmS3EMFmoNyZY5qfkjTG1aI2ITFo71DtMK4PgQ/oknH8lW3o9E.jpg?size=810x1080&amp;quality=95&amp;sign=847b8ceb79ae47e994f62f3494283d6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60" cy="34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5437" w:rsidRDefault="00FF5437" w:rsidP="000E2988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910140" wp14:editId="41E9DE20">
            <wp:extent cx="2876550" cy="3835401"/>
            <wp:effectExtent l="0" t="0" r="0" b="0"/>
            <wp:docPr id="8" name="Рисунок 8" descr="https://sun9-78.userapi.com/impg/F9ZnvrN-76Yr-XoRPsI1MWSpogK7U88JflxvJQ/N4IcsfCXjV8.jpg?size=810x1080&amp;quality=95&amp;sign=06ec00d21f55b61d75c85831c4eb4e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F9ZnvrN-76Yr-XoRPsI1MWSpogK7U88JflxvJQ/N4IcsfCXjV8.jpg?size=810x1080&amp;quality=95&amp;sign=06ec00d21f55b61d75c85831c4eb4e4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0" cy="38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FB3E5A" wp14:editId="1893DC89">
            <wp:extent cx="2878931" cy="3838575"/>
            <wp:effectExtent l="0" t="0" r="0" b="0"/>
            <wp:docPr id="9" name="Рисунок 9" descr="https://sun9-11.userapi.com/impg/AWhPjGaVO1eQg2W259Bck-zGnEJG7xmcsq3TMA/_l7_M0scZwQ.jpg?size=810x1080&amp;quality=95&amp;sign=06edd7caa96e1f76d7bdeb533e3de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AWhPjGaVO1eQg2W259Bck-zGnEJG7xmcsq3TMA/_l7_M0scZwQ.jpg?size=810x1080&amp;quality=95&amp;sign=06edd7caa96e1f76d7bdeb533e3de32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2" cy="38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37" w:rsidRDefault="00FF5437" w:rsidP="000E298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804570" wp14:editId="02F4D972">
            <wp:extent cx="2781300" cy="3708401"/>
            <wp:effectExtent l="0" t="0" r="0" b="6350"/>
            <wp:docPr id="10" name="Рисунок 10" descr="https://sun9-69.userapi.com/impg/jLiV235vvVCEpO-Um4Fio6yFAVsiezFRg_tFzA/xZ4axV2WLno.jpg?size=810x1080&amp;quality=95&amp;sign=58b59bd0815332f8d214f86fc2e39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9.userapi.com/impg/jLiV235vvVCEpO-Um4Fio6yFAVsiezFRg_tFzA/xZ4axV2WLno.jpg?size=810x1080&amp;quality=95&amp;sign=58b59bd0815332f8d214f86fc2e3977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0" cy="37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46925B" wp14:editId="5C69596B">
            <wp:extent cx="2847975" cy="3797300"/>
            <wp:effectExtent l="0" t="0" r="9525" b="0"/>
            <wp:docPr id="11" name="Рисунок 11" descr="https://sun9-67.userapi.com/impg/ynoWHGxe_Mi9PVsRe-VowR-WfMjFCvaryGF-RA/1MSiwEWpzbQ.jpg?size=810x1080&amp;quality=96&amp;sign=b82f90c970a7881cb76ae438db22f7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7.userapi.com/impg/ynoWHGxe_Mi9PVsRe-VowR-WfMjFCvaryGF-RA/1MSiwEWpzbQ.jpg?size=810x1080&amp;quality=96&amp;sign=b82f90c970a7881cb76ae438db22f72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70" cy="38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16" w:rsidRPr="000E2988" w:rsidRDefault="00547F16" w:rsidP="000E298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47F16" w:rsidRPr="000E2988" w:rsidSect="00482B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"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20A"/>
    <w:rsid w:val="000E2988"/>
    <w:rsid w:val="002E420A"/>
    <w:rsid w:val="003F034E"/>
    <w:rsid w:val="00482BEE"/>
    <w:rsid w:val="00547F16"/>
    <w:rsid w:val="005D6E4D"/>
    <w:rsid w:val="00927B29"/>
    <w:rsid w:val="00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7259B-D685-47C2-A794-140DEAD3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D6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D6E4D"/>
  </w:style>
  <w:style w:type="character" w:customStyle="1" w:styleId="c5">
    <w:name w:val="c5"/>
    <w:basedOn w:val="a0"/>
    <w:rsid w:val="005D6E4D"/>
  </w:style>
  <w:style w:type="character" w:customStyle="1" w:styleId="c1">
    <w:name w:val="c1"/>
    <w:basedOn w:val="a0"/>
    <w:rsid w:val="005D6E4D"/>
  </w:style>
  <w:style w:type="character" w:customStyle="1" w:styleId="c4">
    <w:name w:val="c4"/>
    <w:basedOn w:val="a0"/>
    <w:rsid w:val="005D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3</cp:revision>
  <dcterms:created xsi:type="dcterms:W3CDTF">2023-12-05T18:25:00Z</dcterms:created>
  <dcterms:modified xsi:type="dcterms:W3CDTF">2023-12-05T19:28:00Z</dcterms:modified>
</cp:coreProperties>
</file>